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Hlk132493287"/>
      <w:r>
        <w:rPr>
          <w:rFonts w:hint="eastAsia" w:ascii="黑体" w:hAnsi="黑体" w:eastAsia="黑体" w:cs="黑体"/>
          <w:sz w:val="36"/>
          <w:szCs w:val="36"/>
        </w:rPr>
        <w:t>横琴国际商事调解中心</w:t>
      </w:r>
      <w:bookmarkEnd w:id="0"/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调解员申请报名表</w:t>
      </w:r>
    </w:p>
    <w:tbl>
      <w:tblPr>
        <w:tblStyle w:val="5"/>
        <w:tblpPr w:leftFromText="180" w:rightFromText="180" w:vertAnchor="page" w:horzAnchor="page" w:tblpXSpec="center" w:tblpY="2836"/>
        <w:tblOverlap w:val="never"/>
        <w:tblW w:w="10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0" w:type="dxa"/>
          <w:bottom w:w="0" w:type="dxa"/>
          <w:right w:w="0" w:type="dxa"/>
        </w:tblCellMar>
      </w:tblPr>
      <w:tblGrid>
        <w:gridCol w:w="1467"/>
        <w:gridCol w:w="1511"/>
        <w:gridCol w:w="2006"/>
        <w:gridCol w:w="1341"/>
        <w:gridCol w:w="1262"/>
        <w:gridCol w:w="836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申请人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中文名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示例：张三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 xml:space="preserve">性  </w:t>
            </w: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别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vAlign w:val="center"/>
          </w:tcPr>
          <w:p>
            <w:pPr>
              <w:ind w:firstLine="200" w:firstLineChars="100"/>
              <w:rPr>
                <w:rFonts w:ascii="黑体" w:hAnsi="黑体" w:eastAsia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免冠证件照2寸</w:t>
            </w:r>
          </w:p>
          <w:p>
            <w:pPr>
              <w:jc w:val="center"/>
              <w:rPr>
                <w:rFonts w:ascii="黑体" w:hAnsi="黑体" w:eastAsia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（请务必提交）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中文名拼音/</w:t>
            </w: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英文名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ascii="黑体" w:hAnsi="黑体" w:eastAsia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示例：San Zhang/</w:t>
            </w: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Peter Zhang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出生年月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国</w:t>
            </w: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籍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是否港澳台籍（请列明）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常住城市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ascii="黑体" w:hAnsi="黑体" w:eastAsia="黑体" w:cs="黑体"/>
                <w:color w:val="A5A5A5"/>
                <w:kern w:val="0"/>
                <w:sz w:val="2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民    族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境外人士可不填写</w:t>
            </w:r>
          </w:p>
        </w:tc>
        <w:tc>
          <w:tcPr>
            <w:tcW w:w="2084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主要工作地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示例：香港、北京、上海、深圳、广州</w:t>
            </w:r>
            <w:r>
              <w:rPr>
                <w:rFonts w:hint="eastAsia" w:ascii="等线" w:hAnsi="等线" w:eastAsia="等线"/>
                <w:color w:val="808080"/>
                <w:kern w:val="0"/>
                <w:sz w:val="20"/>
              </w:rPr>
              <w:t>　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最高学历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示例：本科、硕士、博士</w:t>
            </w:r>
          </w:p>
        </w:tc>
        <w:tc>
          <w:tcPr>
            <w:tcW w:w="2084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最高学历</w:t>
            </w:r>
          </w:p>
          <w:p>
            <w:pPr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毕业院校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身份证类型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证件号码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tabs>
                <w:tab w:val="left" w:pos="829"/>
              </w:tabs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微信号码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手机号码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国际区号+号码</w:t>
            </w:r>
          </w:p>
        </w:tc>
        <w:tc>
          <w:tcPr>
            <w:tcW w:w="1262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电子邮箱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通讯地址</w:t>
            </w:r>
          </w:p>
        </w:tc>
        <w:tc>
          <w:tcPr>
            <w:tcW w:w="7529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Align w:val="center"/>
          </w:tcPr>
          <w:p>
            <w:pPr>
              <w:ind w:firstLine="200" w:firstLineChars="1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学习简历</w:t>
            </w:r>
          </w:p>
        </w:tc>
        <w:tc>
          <w:tcPr>
            <w:tcW w:w="9040" w:type="dxa"/>
            <w:gridSpan w:val="6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Align w:val="center"/>
          </w:tcPr>
          <w:p>
            <w:pPr>
              <w:ind w:firstLine="200" w:firstLineChars="1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专业资格</w:t>
            </w:r>
          </w:p>
          <w:p>
            <w:pPr>
              <w:ind w:firstLine="200" w:firstLineChars="1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认证培训</w:t>
            </w:r>
          </w:p>
        </w:tc>
        <w:tc>
          <w:tcPr>
            <w:tcW w:w="9040" w:type="dxa"/>
            <w:gridSpan w:val="6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专业工作信息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工作单位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职 务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申请人专业</w:t>
            </w: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工作经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历</w:t>
            </w:r>
          </w:p>
        </w:tc>
        <w:tc>
          <w:tcPr>
            <w:tcW w:w="7529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执业资格/</w:t>
            </w: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专业职称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示例：律师/教授/高级会计师/</w:t>
            </w: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高级工程师</w:t>
            </w:r>
          </w:p>
        </w:tc>
        <w:tc>
          <w:tcPr>
            <w:tcW w:w="1262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执 业</w:t>
            </w:r>
          </w:p>
          <w:p>
            <w:pPr>
              <w:rPr>
                <w:rFonts w:ascii="黑体" w:hAnsi="黑体" w:eastAsia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年 限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A5A5A5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擅长领域</w:t>
            </w:r>
          </w:p>
        </w:tc>
        <w:tc>
          <w:tcPr>
            <w:tcW w:w="7529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ind w:firstLine="800" w:firstLineChars="4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 xml:space="preserve">贸易          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并购</w:t>
            </w:r>
          </w:p>
          <w:p>
            <w:pPr>
              <w:ind w:firstLine="800" w:firstLineChars="4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 xml:space="preserve">投资          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工程建设</w:t>
            </w:r>
          </w:p>
          <w:p>
            <w:pPr>
              <w:ind w:firstLine="800" w:firstLineChars="400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 xml:space="preserve">金融          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证券</w:t>
            </w:r>
          </w:p>
          <w:p>
            <w:pPr>
              <w:ind w:firstLine="800" w:firstLineChars="4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 xml:space="preserve">海事海商      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保险</w:t>
            </w:r>
          </w:p>
          <w:p>
            <w:pPr>
              <w:ind w:firstLine="800" w:firstLineChars="4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 xml:space="preserve">运输          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公司管理</w:t>
            </w:r>
          </w:p>
          <w:p>
            <w:pPr>
              <w:ind w:firstLine="800" w:firstLineChars="4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 xml:space="preserve">房地产        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侵权责任</w:t>
            </w:r>
          </w:p>
          <w:p>
            <w:pPr>
              <w:ind w:firstLine="800" w:firstLineChars="400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 xml:space="preserve">知识产权    </w:t>
            </w:r>
          </w:p>
          <w:p>
            <w:pPr>
              <w:rPr>
                <w:rFonts w:ascii="黑体" w:hAnsi="黑体" w:eastAsia="黑体" w:cs="黑体"/>
                <w:kern w:val="0"/>
                <w:sz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其他（请注明）</w:t>
            </w:r>
            <w:r>
              <w:rPr>
                <w:rFonts w:hint="eastAsia" w:ascii="黑体" w:hAnsi="黑体" w:eastAsia="黑体" w:cs="黑体"/>
                <w:kern w:val="0"/>
                <w:sz w:val="20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0"/>
                <w:u w:val="single"/>
              </w:rPr>
              <w:t xml:space="preserve">           </w:t>
            </w:r>
          </w:p>
          <w:p>
            <w:pPr>
              <w:rPr>
                <w:rFonts w:ascii="黑体" w:hAnsi="黑体" w:eastAsia="黑体" w:cs="黑体"/>
                <w:color w:val="A5A5A5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备注：至多填写三项本人擅长的民商事领域。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2341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7529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备注：针对以上所选择的擅长领域，请做详细说明。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工作语言</w:t>
            </w:r>
          </w:p>
        </w:tc>
        <w:tc>
          <w:tcPr>
            <w:tcW w:w="7529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示例：普通话、粤语、英语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1467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调解工作经历</w:t>
            </w:r>
          </w:p>
        </w:tc>
        <w:tc>
          <w:tcPr>
            <w:tcW w:w="9040" w:type="dxa"/>
            <w:gridSpan w:val="6"/>
            <w:vAlign w:val="center"/>
          </w:tcPr>
          <w:p>
            <w:pPr>
              <w:ind w:firstLine="1600" w:firstLineChars="800"/>
              <w:rPr>
                <w:rFonts w:ascii="黑体" w:hAnsi="黑体" w:eastAsia="黑体" w:cs="黑体"/>
                <w:color w:val="A5A5A5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备注：请写明调解工作年限和完成调解案件数量，可附表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467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其他社会兼职</w:t>
            </w:r>
          </w:p>
        </w:tc>
        <w:tc>
          <w:tcPr>
            <w:tcW w:w="9040" w:type="dxa"/>
            <w:gridSpan w:val="6"/>
            <w:vAlign w:val="center"/>
          </w:tcPr>
          <w:p>
            <w:pPr>
              <w:ind w:firstLine="1600" w:firstLineChars="800"/>
              <w:rPr>
                <w:rFonts w:ascii="黑体" w:hAnsi="黑体" w:eastAsia="黑体" w:cs="黑体"/>
                <w:color w:val="A5A5A5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467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每年能够承办</w:t>
            </w: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的案件数量</w:t>
            </w:r>
          </w:p>
        </w:tc>
        <w:tc>
          <w:tcPr>
            <w:tcW w:w="9040" w:type="dxa"/>
            <w:gridSpan w:val="6"/>
            <w:vAlign w:val="center"/>
          </w:tcPr>
          <w:p>
            <w:pPr>
              <w:ind w:firstLine="1600" w:firstLineChars="800"/>
              <w:rPr>
                <w:rFonts w:ascii="黑体" w:hAnsi="黑体" w:eastAsia="黑体" w:cs="黑体"/>
                <w:color w:val="A5A5A5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467" w:type="dxa"/>
            <w:vAlign w:val="center"/>
          </w:tcPr>
          <w:p>
            <w:pPr>
              <w:ind w:firstLine="200" w:firstLineChars="1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9040" w:type="dxa"/>
            <w:gridSpan w:val="6"/>
            <w:vAlign w:val="center"/>
          </w:tcPr>
          <w:p>
            <w:pPr>
              <w:ind w:firstLine="400" w:firstLineChars="2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本人所填以上各项内容属实，如有不实之处，愿意承担相应责任。</w:t>
            </w:r>
          </w:p>
          <w:p>
            <w:pPr>
              <w:ind w:firstLine="400" w:firstLineChars="2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ind w:firstLine="3400" w:firstLineChars="17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申请人：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467" w:type="dxa"/>
            <w:vAlign w:val="center"/>
          </w:tcPr>
          <w:p>
            <w:pPr>
              <w:ind w:firstLine="200" w:firstLineChars="100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备注</w:t>
            </w:r>
          </w:p>
        </w:tc>
        <w:tc>
          <w:tcPr>
            <w:tcW w:w="9040" w:type="dxa"/>
            <w:gridSpan w:val="6"/>
            <w:vAlign w:val="center"/>
          </w:tcPr>
          <w:p>
            <w:pPr>
              <w:ind w:firstLine="3400" w:firstLineChars="1700"/>
              <w:rPr>
                <w:rFonts w:ascii="黑体" w:hAnsi="黑体" w:eastAsia="黑体" w:cs="黑体"/>
                <w:kern w:val="0"/>
                <w:sz w:val="20"/>
              </w:rPr>
            </w:pPr>
          </w:p>
        </w:tc>
      </w:tr>
    </w:tbl>
    <w:p>
      <w:pPr>
        <w:rPr>
          <w:rFonts w:ascii="黑体" w:hAnsi="黑体" w:eastAsia="黑体" w:cs="黑体"/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联系人及电话：</w:t>
      </w:r>
      <w:r>
        <w:rPr>
          <w:rFonts w:hint="eastAsia" w:ascii="黑体" w:hAnsi="黑体" w:eastAsia="黑体" w:cs="黑体"/>
          <w:sz w:val="24"/>
          <w:lang w:val="en-US" w:eastAsia="zh-CN"/>
        </w:rPr>
        <w:t>麦</w:t>
      </w:r>
      <w:r>
        <w:rPr>
          <w:rFonts w:hint="eastAsia" w:ascii="黑体" w:hAnsi="黑体" w:eastAsia="黑体" w:cs="黑体"/>
          <w:sz w:val="24"/>
        </w:rPr>
        <w:t xml:space="preserve">秘书 </w:t>
      </w:r>
      <w:r>
        <w:rPr>
          <w:rFonts w:hint="default" w:ascii="Times New Roman" w:hAnsi="Times New Roman" w:eastAsia="黑体"/>
          <w:sz w:val="24"/>
          <w:lang w:val="en-US" w:eastAsia="zh-CN"/>
        </w:rPr>
        <w:t>18529625177</w:t>
      </w:r>
      <w:r>
        <w:rPr>
          <w:rFonts w:hint="eastAsia" w:ascii="黑体" w:hAnsi="黑体" w:eastAsia="黑体" w:cs="黑体"/>
          <w:sz w:val="24"/>
        </w:rPr>
        <w:t>；</w:t>
      </w:r>
      <w:r>
        <w:rPr>
          <w:rFonts w:hint="eastAsia" w:ascii="黑体" w:hAnsi="黑体" w:eastAsia="黑体" w:cs="黑体"/>
          <w:sz w:val="24"/>
          <w:lang w:val="en-US" w:eastAsia="zh-CN"/>
        </w:rPr>
        <w:t>许</w:t>
      </w:r>
      <w:r>
        <w:rPr>
          <w:rFonts w:hint="eastAsia" w:ascii="黑体" w:hAnsi="黑体" w:eastAsia="黑体" w:cs="黑体"/>
          <w:sz w:val="24"/>
        </w:rPr>
        <w:t xml:space="preserve">秘书 </w:t>
      </w:r>
      <w:r>
        <w:rPr>
          <w:rFonts w:hint="eastAsia" w:ascii="Times New Roman" w:hAnsi="Times New Roman" w:eastAsia="黑体"/>
          <w:sz w:val="24"/>
          <w:lang w:val="en-US" w:eastAsia="zh-CN"/>
        </w:rPr>
        <w:t>19180923602</w:t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电子邮箱：</w:t>
      </w:r>
      <w:r>
        <w:rPr>
          <w:rFonts w:hint="eastAsia" w:ascii="Times New Roman" w:hAnsi="Times New Roman" w:eastAsia="黑体"/>
          <w:sz w:val="24"/>
        </w:rPr>
        <w:t>HICMC_hq@163.com</w:t>
      </w:r>
    </w:p>
    <w:p>
      <w:pPr>
        <w:spacing w:line="360" w:lineRule="auto"/>
        <w:ind w:left="1200" w:hanging="12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>联系地址：横琴粤澳深度合作区港澳大道</w:t>
      </w:r>
      <w:r>
        <w:rPr>
          <w:rFonts w:hint="eastAsia" w:ascii="Times New Roman" w:hAnsi="Times New Roman" w:eastAsia="黑体"/>
          <w:sz w:val="24"/>
        </w:rPr>
        <w:t>2333</w:t>
      </w:r>
      <w:r>
        <w:rPr>
          <w:rFonts w:hint="eastAsia" w:ascii="黑体" w:hAnsi="黑体" w:eastAsia="黑体" w:cs="黑体"/>
          <w:sz w:val="24"/>
        </w:rPr>
        <w:t>号颂琴</w:t>
      </w:r>
      <w:r>
        <w:rPr>
          <w:rFonts w:hint="eastAsia" w:ascii="Times New Roman" w:hAnsi="Times New Roman" w:eastAsia="黑体"/>
          <w:sz w:val="24"/>
        </w:rPr>
        <w:t>9</w:t>
      </w:r>
      <w:r>
        <w:rPr>
          <w:rFonts w:hint="eastAsia" w:ascii="黑体" w:hAnsi="黑体" w:eastAsia="黑体" w:cs="黑体"/>
          <w:sz w:val="24"/>
        </w:rPr>
        <w:t>栋琴澳国际法务</w:t>
      </w:r>
      <w:r>
        <w:rPr>
          <w:rFonts w:hint="eastAsia" w:ascii="黑体" w:hAnsi="黑体" w:eastAsia="黑体" w:cs="黑体"/>
          <w:sz w:val="24"/>
          <w:lang w:val="en-US" w:eastAsia="zh-CN"/>
        </w:rPr>
        <w:t>集聚区</w:t>
      </w:r>
      <w:r>
        <w:rPr>
          <w:rFonts w:hint="eastAsia" w:ascii="Times New Roman" w:hAnsi="Times New Roman" w:eastAsia="黑体"/>
          <w:sz w:val="24"/>
        </w:rPr>
        <w:t>8F</w:t>
      </w:r>
      <w:r>
        <w:rPr>
          <w:rFonts w:hint="eastAsia" w:ascii="黑体" w:hAnsi="黑体" w:eastAsia="黑体" w:cs="黑体"/>
          <w:sz w:val="24"/>
        </w:rPr>
        <w:t>横琴国际商事调解中心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D34E20-BF94-417A-8D1B-444B680FEB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8AB855C-13A6-475E-86AC-42D2ECFB13D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945B94CA-4AC2-402B-983F-022DE7B7C9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3A211BD-E3E7-4C69-A121-0BDF63385A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u8AFjRAAAAAgEAAA8AAAAAAAAAAQAg&#10;AAAAIgAAAGRycy9kb3ducmV2LnhtbFBLAQIUABQAAAAIAIdO4kB6I1ARTgIAAJAEAAAOAAAAAAAA&#10;AAEAIAAAACA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OGFmMTY1ZDgwZjhmYmQzMjllNzg1NjljMmY4MWMifQ=="/>
  </w:docVars>
  <w:rsids>
    <w:rsidRoot w:val="004C62F7"/>
    <w:rsid w:val="0004133E"/>
    <w:rsid w:val="000F5D25"/>
    <w:rsid w:val="001427AF"/>
    <w:rsid w:val="001F20C6"/>
    <w:rsid w:val="002103C9"/>
    <w:rsid w:val="002220C1"/>
    <w:rsid w:val="0029440F"/>
    <w:rsid w:val="002C2E64"/>
    <w:rsid w:val="002E710C"/>
    <w:rsid w:val="002F3011"/>
    <w:rsid w:val="00322861"/>
    <w:rsid w:val="00330DC7"/>
    <w:rsid w:val="003574E3"/>
    <w:rsid w:val="003C35BF"/>
    <w:rsid w:val="003F1F24"/>
    <w:rsid w:val="00472403"/>
    <w:rsid w:val="004A6781"/>
    <w:rsid w:val="004C62F7"/>
    <w:rsid w:val="00547029"/>
    <w:rsid w:val="005E09EF"/>
    <w:rsid w:val="006831B0"/>
    <w:rsid w:val="006B074D"/>
    <w:rsid w:val="006C231E"/>
    <w:rsid w:val="006F21BC"/>
    <w:rsid w:val="00741816"/>
    <w:rsid w:val="007A4F98"/>
    <w:rsid w:val="007C7B82"/>
    <w:rsid w:val="007D27E7"/>
    <w:rsid w:val="00831E33"/>
    <w:rsid w:val="0086089B"/>
    <w:rsid w:val="00872903"/>
    <w:rsid w:val="008A25D7"/>
    <w:rsid w:val="008C3BD2"/>
    <w:rsid w:val="008C6AB9"/>
    <w:rsid w:val="009339A8"/>
    <w:rsid w:val="009B586D"/>
    <w:rsid w:val="009F440E"/>
    <w:rsid w:val="00A02530"/>
    <w:rsid w:val="00A35F90"/>
    <w:rsid w:val="00A609DE"/>
    <w:rsid w:val="00AB7D7F"/>
    <w:rsid w:val="00AC5FA8"/>
    <w:rsid w:val="00B322C9"/>
    <w:rsid w:val="00B57243"/>
    <w:rsid w:val="00B9414B"/>
    <w:rsid w:val="00BB00DB"/>
    <w:rsid w:val="00BF7B94"/>
    <w:rsid w:val="00C77607"/>
    <w:rsid w:val="00CB2EE0"/>
    <w:rsid w:val="00CB6D6F"/>
    <w:rsid w:val="00D527F0"/>
    <w:rsid w:val="00DB7083"/>
    <w:rsid w:val="00DB78D8"/>
    <w:rsid w:val="00DE4164"/>
    <w:rsid w:val="00E037E0"/>
    <w:rsid w:val="00EE5052"/>
    <w:rsid w:val="00EE62BC"/>
    <w:rsid w:val="00F16C84"/>
    <w:rsid w:val="067C23BA"/>
    <w:rsid w:val="07070C09"/>
    <w:rsid w:val="09A127D6"/>
    <w:rsid w:val="13336B4D"/>
    <w:rsid w:val="1D2E4099"/>
    <w:rsid w:val="1F62533A"/>
    <w:rsid w:val="216E3CC8"/>
    <w:rsid w:val="33FB7767"/>
    <w:rsid w:val="35CC0677"/>
    <w:rsid w:val="39B67917"/>
    <w:rsid w:val="3D906405"/>
    <w:rsid w:val="499074C8"/>
    <w:rsid w:val="4D5B13C9"/>
    <w:rsid w:val="52B413BE"/>
    <w:rsid w:val="568041B6"/>
    <w:rsid w:val="57CE387E"/>
    <w:rsid w:val="5E9251E9"/>
    <w:rsid w:val="64CD4FD6"/>
    <w:rsid w:val="6ECE68EC"/>
    <w:rsid w:val="715E76DD"/>
    <w:rsid w:val="72047689"/>
    <w:rsid w:val="72460286"/>
    <w:rsid w:val="7298665C"/>
    <w:rsid w:val="77957A51"/>
    <w:rsid w:val="7C5F0365"/>
    <w:rsid w:val="7E585358"/>
    <w:rsid w:val="7E740A3B"/>
    <w:rsid w:val="7FD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批注文字 字符"/>
    <w:link w:val="2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paragraph" w:customStyle="1" w:styleId="10">
    <w:name w:val="Revision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571</Characters>
  <Lines>5</Lines>
  <Paragraphs>1</Paragraphs>
  <TotalTime>9</TotalTime>
  <ScaleCrop>false</ScaleCrop>
  <LinksUpToDate>false</LinksUpToDate>
  <CharactersWithSpaces>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2023-04-16T09:26:00Z</dcterms:created>
  <dc:creator>44751</dc:creator>
  <cp:lastModifiedBy>Rossi</cp:lastModifiedBy>
  <cp:lastPrinted>2023-04-15T16:43:00Z</cp:lastPrinted>
  <dcterms:modified xsi:type="dcterms:W3CDTF">2024-07-10T08:39:40Z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16370214907A4BE597512A8865D4B94B_13</vt:lpwstr>
  </property>
</Properties>
</file>